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9AB8BA" wp14:editId="58ADA377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47516" w:rsidRDefault="00647516" w:rsidP="006475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647516" w:rsidRDefault="00647516" w:rsidP="006475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647516" w:rsidRDefault="00647516" w:rsidP="006475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16" w:rsidRDefault="00647516" w:rsidP="006475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647516" w:rsidRDefault="00647516" w:rsidP="006475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>. svibnja 2019.</w:t>
      </w: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16" w:rsidRDefault="00647516" w:rsidP="006475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16" w:rsidRDefault="00647516" w:rsidP="00647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647516" w:rsidRDefault="00647516" w:rsidP="0064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647516" w:rsidRDefault="00647516" w:rsidP="0064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16" w:rsidRDefault="00647516" w:rsidP="0064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10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647516" w:rsidRDefault="00647516" w:rsidP="0064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16" w:rsidRPr="00647516" w:rsidRDefault="00647516" w:rsidP="006475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647516" w:rsidRPr="00647516" w:rsidRDefault="00647516" w:rsidP="00647516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7516" w:rsidRPr="00647516" w:rsidRDefault="00647516" w:rsidP="00647516">
      <w:pPr>
        <w:numPr>
          <w:ilvl w:val="0"/>
          <w:numId w:val="2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Izvješća o provedenom nadzoru financiranja izborne promidžbe na prijevremenim lokalnim izborima održanim 10. ožujka 2019. </w:t>
      </w:r>
    </w:p>
    <w:p w:rsidR="00647516" w:rsidRPr="00647516" w:rsidRDefault="00647516" w:rsidP="00647516">
      <w:pPr>
        <w:numPr>
          <w:ilvl w:val="0"/>
          <w:numId w:val="3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članove Županijske skupštine Ličko-senjske županije</w:t>
      </w:r>
    </w:p>
    <w:p w:rsidR="00647516" w:rsidRPr="00647516" w:rsidRDefault="00647516" w:rsidP="00647516">
      <w:pPr>
        <w:numPr>
          <w:ilvl w:val="0"/>
          <w:numId w:val="3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članove Gradskog vijeća Grada Iloka</w:t>
      </w:r>
    </w:p>
    <w:p w:rsidR="00647516" w:rsidRPr="00647516" w:rsidRDefault="00647516" w:rsidP="00647516">
      <w:pPr>
        <w:numPr>
          <w:ilvl w:val="0"/>
          <w:numId w:val="3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članove Gradskog vijeća Grada Ogulina</w:t>
      </w:r>
    </w:p>
    <w:p w:rsidR="00647516" w:rsidRPr="00647516" w:rsidRDefault="00647516" w:rsidP="00647516">
      <w:pPr>
        <w:numPr>
          <w:ilvl w:val="0"/>
          <w:numId w:val="3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članove Općinskog vijeća Općine Davor</w:t>
      </w:r>
    </w:p>
    <w:p w:rsidR="00647516" w:rsidRPr="00647516" w:rsidRDefault="00647516" w:rsidP="00647516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Tehničke upute vezano uz dostavu izbornog materijala biračkim odborima na posebnim biračkim mjestima – brodovima i plutajućim objektima</w:t>
      </w:r>
    </w:p>
    <w:p w:rsidR="00647516" w:rsidRPr="00647516" w:rsidRDefault="00647516" w:rsidP="00647516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Obvezatne upute broj M-IV o obrascu za provedbu drugog kruga glasovanja za izbor članova vijeća nacionalnih manjina u općini</w:t>
      </w:r>
    </w:p>
    <w:p w:rsidR="00647516" w:rsidRPr="00647516" w:rsidRDefault="00647516" w:rsidP="00647516">
      <w:pPr>
        <w:numPr>
          <w:ilvl w:val="0"/>
          <w:numId w:val="2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7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Razno </w:t>
      </w:r>
    </w:p>
    <w:p w:rsidR="00647516" w:rsidRDefault="00647516" w:rsidP="0064751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647516" w:rsidRDefault="00647516" w:rsidP="0064751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647516" w:rsidRDefault="00647516" w:rsidP="0064751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47516" w:rsidRDefault="00647516" w:rsidP="0064751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provedenom nadzoru financiranja izborne promidžbe na prijevremenim lokalnim izborima održanim 10. ožujka 2019. </w:t>
      </w:r>
    </w:p>
    <w:p w:rsidR="00647516" w:rsidRDefault="00647516" w:rsidP="00647516">
      <w:pPr>
        <w:pStyle w:val="ListParagraph"/>
        <w:numPr>
          <w:ilvl w:val="0"/>
          <w:numId w:val="7"/>
        </w:numPr>
        <w:tabs>
          <w:tab w:val="left" w:pos="525"/>
        </w:tabs>
        <w:spacing w:after="120"/>
        <w:jc w:val="both"/>
      </w:pPr>
      <w:r>
        <w:t>za članove Županijske skupštine Ličko-senjske županije</w:t>
      </w:r>
    </w:p>
    <w:p w:rsidR="00647516" w:rsidRDefault="00647516" w:rsidP="00647516">
      <w:pPr>
        <w:pStyle w:val="ListParagraph"/>
        <w:numPr>
          <w:ilvl w:val="0"/>
          <w:numId w:val="7"/>
        </w:numPr>
        <w:tabs>
          <w:tab w:val="left" w:pos="525"/>
        </w:tabs>
        <w:spacing w:after="120"/>
        <w:jc w:val="both"/>
      </w:pPr>
      <w:r>
        <w:t>za članove Gradskog vijeća Grada Iloka</w:t>
      </w:r>
    </w:p>
    <w:p w:rsidR="00647516" w:rsidRDefault="00647516" w:rsidP="00647516">
      <w:pPr>
        <w:pStyle w:val="ListParagraph"/>
        <w:numPr>
          <w:ilvl w:val="0"/>
          <w:numId w:val="7"/>
        </w:numPr>
        <w:tabs>
          <w:tab w:val="left" w:pos="525"/>
        </w:tabs>
        <w:spacing w:after="120"/>
        <w:jc w:val="both"/>
      </w:pPr>
      <w:r>
        <w:t>za članove Gradskog vijeća Grada Ogulina</w:t>
      </w:r>
    </w:p>
    <w:p w:rsidR="00647516" w:rsidRPr="00647516" w:rsidRDefault="00647516" w:rsidP="00647516">
      <w:pPr>
        <w:pStyle w:val="ListParagraph"/>
        <w:numPr>
          <w:ilvl w:val="0"/>
          <w:numId w:val="7"/>
        </w:numPr>
        <w:tabs>
          <w:tab w:val="left" w:pos="525"/>
        </w:tabs>
        <w:spacing w:after="120"/>
        <w:jc w:val="both"/>
      </w:pPr>
      <w:r>
        <w:t>za članove Općinskog vijeća Općine Davor</w:t>
      </w:r>
    </w:p>
    <w:p w:rsidR="00647516" w:rsidRPr="00647516" w:rsidRDefault="00647516" w:rsidP="0064751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uputa vezano uz dostavu izbornog materijala biračkim odborima na posebnim biračkim mjestima – brodovima i plutajućim objektima</w:t>
      </w:r>
    </w:p>
    <w:p w:rsidR="00647516" w:rsidRPr="00647516" w:rsidRDefault="00647516" w:rsidP="0064751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M-IV o obrascu za provedbu drugog kruga glasovanja za izbor članova vijeća nacionalnih manjina u općini</w:t>
      </w:r>
    </w:p>
    <w:p w:rsidR="00647516" w:rsidRDefault="00647516" w:rsidP="0064751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47516" w:rsidRDefault="00647516" w:rsidP="0064751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647516" w:rsidRDefault="00647516" w:rsidP="006475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7C66" w:rsidRPr="00647516" w:rsidRDefault="00647516" w:rsidP="006475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Sessa, </w:t>
      </w:r>
      <w:r>
        <w:rPr>
          <w:rFonts w:ascii="Times New Roman" w:hAnsi="Times New Roman" w:cs="Times New Roman"/>
        </w:rPr>
        <w:t>v.r.</w:t>
      </w:r>
    </w:p>
    <w:sectPr w:rsidR="00E37C66" w:rsidRPr="00647516" w:rsidSect="0064751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55C"/>
    <w:multiLevelType w:val="hybridMultilevel"/>
    <w:tmpl w:val="032646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83A"/>
    <w:multiLevelType w:val="hybridMultilevel"/>
    <w:tmpl w:val="B43E2302"/>
    <w:lvl w:ilvl="0" w:tplc="C4348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A3D60"/>
    <w:multiLevelType w:val="hybridMultilevel"/>
    <w:tmpl w:val="EF369422"/>
    <w:lvl w:ilvl="0" w:tplc="09649992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7" w:hanging="360"/>
      </w:pPr>
    </w:lvl>
    <w:lvl w:ilvl="2" w:tplc="041A001B" w:tentative="1">
      <w:start w:val="1"/>
      <w:numFmt w:val="lowerRoman"/>
      <w:lvlText w:val="%3."/>
      <w:lvlJc w:val="right"/>
      <w:pPr>
        <w:ind w:left="2937" w:hanging="180"/>
      </w:pPr>
    </w:lvl>
    <w:lvl w:ilvl="3" w:tplc="041A000F" w:tentative="1">
      <w:start w:val="1"/>
      <w:numFmt w:val="decimal"/>
      <w:lvlText w:val="%4."/>
      <w:lvlJc w:val="left"/>
      <w:pPr>
        <w:ind w:left="3657" w:hanging="360"/>
      </w:pPr>
    </w:lvl>
    <w:lvl w:ilvl="4" w:tplc="041A0019" w:tentative="1">
      <w:start w:val="1"/>
      <w:numFmt w:val="lowerLetter"/>
      <w:lvlText w:val="%5."/>
      <w:lvlJc w:val="left"/>
      <w:pPr>
        <w:ind w:left="4377" w:hanging="360"/>
      </w:pPr>
    </w:lvl>
    <w:lvl w:ilvl="5" w:tplc="041A001B" w:tentative="1">
      <w:start w:val="1"/>
      <w:numFmt w:val="lowerRoman"/>
      <w:lvlText w:val="%6."/>
      <w:lvlJc w:val="right"/>
      <w:pPr>
        <w:ind w:left="5097" w:hanging="180"/>
      </w:pPr>
    </w:lvl>
    <w:lvl w:ilvl="6" w:tplc="041A000F" w:tentative="1">
      <w:start w:val="1"/>
      <w:numFmt w:val="decimal"/>
      <w:lvlText w:val="%7."/>
      <w:lvlJc w:val="left"/>
      <w:pPr>
        <w:ind w:left="5817" w:hanging="360"/>
      </w:pPr>
    </w:lvl>
    <w:lvl w:ilvl="7" w:tplc="041A0019" w:tentative="1">
      <w:start w:val="1"/>
      <w:numFmt w:val="lowerLetter"/>
      <w:lvlText w:val="%8."/>
      <w:lvlJc w:val="left"/>
      <w:pPr>
        <w:ind w:left="6537" w:hanging="360"/>
      </w:pPr>
    </w:lvl>
    <w:lvl w:ilvl="8" w:tplc="041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67CB1E08"/>
    <w:multiLevelType w:val="hybridMultilevel"/>
    <w:tmpl w:val="B43E2302"/>
    <w:lvl w:ilvl="0" w:tplc="C4348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242D9"/>
    <w:multiLevelType w:val="hybridMultilevel"/>
    <w:tmpl w:val="0F7A0E66"/>
    <w:lvl w:ilvl="0" w:tplc="9F420E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B0966"/>
    <w:multiLevelType w:val="hybridMultilevel"/>
    <w:tmpl w:val="B43E2302"/>
    <w:lvl w:ilvl="0" w:tplc="C4348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6"/>
    <w:rsid w:val="00647516"/>
    <w:rsid w:val="00E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E293-0849-444F-9CB3-BDE3372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2019-06-07T08:14:00Z</dcterms:created>
  <dcterms:modified xsi:type="dcterms:W3CDTF">2019-06-07T08:20:00Z</dcterms:modified>
</cp:coreProperties>
</file>