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37371" w:rsidRDefault="00437371" w:rsidP="0043737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37371" w:rsidRDefault="00437371" w:rsidP="0043737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437371" w:rsidRDefault="007D7C11" w:rsidP="0043737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507-02/05-18-16</w:t>
      </w:r>
      <w:bookmarkStart w:id="0" w:name="_GoBack"/>
      <w:bookmarkEnd w:id="0"/>
      <w:r w:rsidR="004373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7D7C1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437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svibanj</w:t>
      </w:r>
      <w:r w:rsidR="00437371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37371" w:rsidRDefault="007D7C11" w:rsidP="00437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</w:t>
      </w:r>
      <w:r w:rsidR="00437371">
        <w:rPr>
          <w:rFonts w:ascii="Times New Roman" w:hAnsi="Times New Roman" w:cs="Times New Roman"/>
          <w:b/>
          <w:sz w:val="24"/>
          <w:szCs w:val="24"/>
        </w:rPr>
        <w:t>. sjednice</w:t>
      </w:r>
      <w:r w:rsidR="00437371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37371" w:rsidRDefault="00437371" w:rsidP="0043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71" w:rsidRDefault="00437371" w:rsidP="0043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7D7C11">
        <w:rPr>
          <w:rFonts w:ascii="Times New Roman" w:hAnsi="Times New Roman" w:cs="Times New Roman"/>
          <w:sz w:val="24"/>
          <w:szCs w:val="24"/>
        </w:rPr>
        <w:t>9. svibnja 2018. u 12,3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437371" w:rsidRDefault="00437371" w:rsidP="0043737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371" w:rsidRDefault="00437371" w:rsidP="00437371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437371" w:rsidRDefault="00437371" w:rsidP="0043737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37371" w:rsidRDefault="00437371" w:rsidP="0043737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37371" w:rsidRDefault="00437371" w:rsidP="0043737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37371" w:rsidRDefault="00437371" w:rsidP="0043737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C11">
        <w:rPr>
          <w:rFonts w:ascii="Times New Roman" w:eastAsia="Times New Roman" w:hAnsi="Times New Roman" w:cs="Times New Roman"/>
          <w:sz w:val="24"/>
          <w:szCs w:val="24"/>
          <w:lang w:eastAsia="hr-HR"/>
        </w:rPr>
        <w:t>Općeniti plan Projekta edukacije mladih birača „I moj glas je bitan!“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37371" w:rsidRDefault="00437371" w:rsidP="0043737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C11">
        <w:rPr>
          <w:rFonts w:ascii="Times New Roman" w:eastAsia="Times New Roman" w:hAnsi="Times New Roman" w:cs="Times New Roman"/>
          <w:sz w:val="24"/>
          <w:szCs w:val="24"/>
          <w:lang w:eastAsia="hr-HR"/>
        </w:rPr>
        <w:t>Smjernice za izradu financijskog plana Državnog izbornog povjerenstva za 2019. – 2021. godinu</w:t>
      </w:r>
    </w:p>
    <w:p w:rsidR="00437371" w:rsidRDefault="00437371" w:rsidP="0043737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D7C1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Ugovoru za uslugu udomljavanja, korištenja, prilagodbe, proširenja i održavanja informatičkog sustava za podršku izborima te uslugu za organizaciju provedbe informatičke podrške prijevremenim lokalnim izborima 2018.</w:t>
      </w:r>
    </w:p>
    <w:p w:rsidR="00437371" w:rsidRDefault="00437371" w:rsidP="0043737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371" w:rsidRDefault="00437371" w:rsidP="0043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371" w:rsidRDefault="00437371" w:rsidP="0043737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437371" w:rsidRDefault="00437371" w:rsidP="004373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37371" w:rsidRDefault="00437371" w:rsidP="004373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437371" w:rsidRDefault="00437371" w:rsidP="00437371"/>
    <w:p w:rsidR="00A122D4" w:rsidRDefault="00A122D4"/>
    <w:sectPr w:rsidR="00A1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71"/>
    <w:rsid w:val="00437371"/>
    <w:rsid w:val="007D7C11"/>
    <w:rsid w:val="00A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FF3BFF-42AD-4A9D-92F8-FECAE10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2018-06-11T08:15:00Z</dcterms:created>
  <dcterms:modified xsi:type="dcterms:W3CDTF">2018-06-11T09:03:00Z</dcterms:modified>
</cp:coreProperties>
</file>